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163DD" w14:textId="77777777" w:rsidR="00307A31" w:rsidRPr="005C2920" w:rsidRDefault="00307A31" w:rsidP="00307A31">
      <w:pPr>
        <w:spacing w:after="0" w:line="240" w:lineRule="auto"/>
        <w:jc w:val="center"/>
        <w:rPr>
          <w:rFonts w:ascii="Times New Roman" w:hAnsi="Times New Roman" w:cs="Times New Roman"/>
          <w:b/>
          <w:bCs/>
          <w:sz w:val="20"/>
          <w:szCs w:val="20"/>
        </w:rPr>
      </w:pPr>
      <w:r w:rsidRPr="005C2920">
        <w:rPr>
          <w:rFonts w:ascii="Times New Roman" w:hAnsi="Times New Roman" w:cs="Times New Roman"/>
          <w:b/>
          <w:bCs/>
          <w:sz w:val="20"/>
          <w:szCs w:val="20"/>
        </w:rPr>
        <w:t>СПРАВКА</w:t>
      </w:r>
    </w:p>
    <w:p w14:paraId="433EF917" w14:textId="1A015C20" w:rsidR="00BC5B7C" w:rsidRPr="005C2920" w:rsidRDefault="00307A31"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о соискателе ученого звания профессора</w:t>
      </w:r>
      <w:r w:rsidR="00BF2246" w:rsidRPr="005C2920">
        <w:rPr>
          <w:rFonts w:ascii="Times New Roman" w:hAnsi="Times New Roman" w:cs="Times New Roman"/>
          <w:bCs/>
          <w:sz w:val="20"/>
          <w:szCs w:val="20"/>
        </w:rPr>
        <w:t xml:space="preserve"> по научному направлению </w:t>
      </w:r>
      <w:r w:rsidR="0096524E" w:rsidRPr="0096524E">
        <w:rPr>
          <w:rFonts w:ascii="Times New Roman" w:hAnsi="Times New Roman" w:cs="Times New Roman"/>
          <w:bCs/>
          <w:sz w:val="20"/>
          <w:szCs w:val="20"/>
        </w:rPr>
        <w:t>30300</w:t>
      </w:r>
      <w:r w:rsidR="002424E9" w:rsidRPr="005C2920">
        <w:rPr>
          <w:rFonts w:ascii="Times New Roman" w:hAnsi="Times New Roman" w:cs="Times New Roman"/>
          <w:bCs/>
          <w:sz w:val="20"/>
          <w:szCs w:val="20"/>
        </w:rPr>
        <w:t xml:space="preserve"> </w:t>
      </w:r>
      <w:r w:rsidR="0096524E">
        <w:rPr>
          <w:rFonts w:ascii="Times New Roman" w:hAnsi="Times New Roman" w:cs="Times New Roman"/>
          <w:bCs/>
          <w:sz w:val="20"/>
          <w:szCs w:val="20"/>
        </w:rPr>
        <w:t>«Наука о здоровье»</w:t>
      </w:r>
      <w:r w:rsidR="00BF2246" w:rsidRPr="005C2920">
        <w:rPr>
          <w:rFonts w:ascii="Times New Roman" w:hAnsi="Times New Roman" w:cs="Times New Roman"/>
          <w:bCs/>
          <w:sz w:val="20"/>
          <w:szCs w:val="20"/>
        </w:rPr>
        <w:t xml:space="preserve"> (</w:t>
      </w:r>
      <w:r w:rsidRPr="005C2920">
        <w:rPr>
          <w:rFonts w:ascii="Times New Roman" w:hAnsi="Times New Roman" w:cs="Times New Roman"/>
          <w:bCs/>
          <w:sz w:val="20"/>
          <w:szCs w:val="20"/>
        </w:rPr>
        <w:t>по специальности</w:t>
      </w:r>
      <w:r w:rsidR="002424E9" w:rsidRPr="005C2920">
        <w:rPr>
          <w:rFonts w:ascii="Times New Roman" w:hAnsi="Times New Roman" w:cs="Times New Roman"/>
          <w:bCs/>
          <w:sz w:val="20"/>
          <w:szCs w:val="20"/>
        </w:rPr>
        <w:t xml:space="preserve"> </w:t>
      </w:r>
      <w:r w:rsidR="0096524E">
        <w:rPr>
          <w:rFonts w:ascii="Times New Roman" w:hAnsi="Times New Roman" w:cs="Times New Roman"/>
          <w:bCs/>
          <w:sz w:val="20"/>
          <w:szCs w:val="20"/>
        </w:rPr>
        <w:t>14</w:t>
      </w:r>
      <w:r w:rsidRPr="005C2920">
        <w:rPr>
          <w:rFonts w:ascii="Times New Roman" w:hAnsi="Times New Roman" w:cs="Times New Roman"/>
          <w:bCs/>
          <w:sz w:val="20"/>
          <w:szCs w:val="20"/>
        </w:rPr>
        <w:t>.0</w:t>
      </w:r>
      <w:r w:rsidR="0096524E">
        <w:rPr>
          <w:rFonts w:ascii="Times New Roman" w:hAnsi="Times New Roman" w:cs="Times New Roman"/>
          <w:bCs/>
          <w:sz w:val="20"/>
          <w:szCs w:val="20"/>
        </w:rPr>
        <w:t>0</w:t>
      </w:r>
      <w:r w:rsidRPr="005C2920">
        <w:rPr>
          <w:rFonts w:ascii="Times New Roman" w:hAnsi="Times New Roman" w:cs="Times New Roman"/>
          <w:bCs/>
          <w:sz w:val="20"/>
          <w:szCs w:val="20"/>
        </w:rPr>
        <w:t xml:space="preserve">.00 – </w:t>
      </w:r>
      <w:r w:rsidR="0096524E">
        <w:rPr>
          <w:rFonts w:ascii="Times New Roman" w:hAnsi="Times New Roman" w:cs="Times New Roman"/>
          <w:bCs/>
          <w:sz w:val="20"/>
          <w:szCs w:val="20"/>
        </w:rPr>
        <w:t>Медицина</w:t>
      </w:r>
      <w:r w:rsidR="00BF2246" w:rsidRPr="005C2920">
        <w:rPr>
          <w:rFonts w:ascii="Times New Roman" w:hAnsi="Times New Roman" w:cs="Times New Roman"/>
          <w:bCs/>
          <w:sz w:val="20"/>
          <w:szCs w:val="20"/>
        </w:rPr>
        <w:t>)</w:t>
      </w:r>
    </w:p>
    <w:p w14:paraId="6E3D996F" w14:textId="77777777" w:rsidR="00307A31" w:rsidRPr="005C2920" w:rsidRDefault="00307A31" w:rsidP="00307A31">
      <w:pPr>
        <w:spacing w:after="0" w:line="240" w:lineRule="auto"/>
        <w:jc w:val="center"/>
        <w:rPr>
          <w:rFonts w:ascii="Times New Roman" w:hAnsi="Times New Roman" w:cs="Times New Roman"/>
          <w:bCs/>
          <w:sz w:val="20"/>
          <w:szCs w:val="20"/>
        </w:rPr>
      </w:pPr>
    </w:p>
    <w:tbl>
      <w:tblPr>
        <w:tblW w:w="106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149"/>
        <w:gridCol w:w="5982"/>
      </w:tblGrid>
      <w:tr w:rsidR="00BC5B7C" w:rsidRPr="005C2920" w14:paraId="520B2626" w14:textId="77777777" w:rsidTr="005C2920">
        <w:trPr>
          <w:trHeight w:val="679"/>
        </w:trPr>
        <w:tc>
          <w:tcPr>
            <w:tcW w:w="529" w:type="dxa"/>
            <w:shd w:val="clear" w:color="auto" w:fill="auto"/>
            <w:vAlign w:val="center"/>
          </w:tcPr>
          <w:p w14:paraId="4C3432BB"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1</w:t>
            </w:r>
          </w:p>
        </w:tc>
        <w:tc>
          <w:tcPr>
            <w:tcW w:w="4149" w:type="dxa"/>
            <w:vAlign w:val="center"/>
          </w:tcPr>
          <w:p w14:paraId="098B1012"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Фамилия, имя, отчество (при его наличии)</w:t>
            </w:r>
          </w:p>
        </w:tc>
        <w:tc>
          <w:tcPr>
            <w:tcW w:w="5982" w:type="dxa"/>
            <w:shd w:val="clear" w:color="auto" w:fill="auto"/>
            <w:vAlign w:val="center"/>
          </w:tcPr>
          <w:p w14:paraId="36F437BD" w14:textId="528316A3" w:rsidR="00BC5B7C" w:rsidRPr="005C2920" w:rsidRDefault="0096524E" w:rsidP="00457E10">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Винников Денис Владимирович</w:t>
            </w:r>
          </w:p>
        </w:tc>
      </w:tr>
      <w:tr w:rsidR="00BC5B7C" w:rsidRPr="005C2920" w14:paraId="4480D244" w14:textId="77777777" w:rsidTr="005C2920">
        <w:tc>
          <w:tcPr>
            <w:tcW w:w="529" w:type="dxa"/>
            <w:shd w:val="clear" w:color="auto" w:fill="auto"/>
            <w:vAlign w:val="center"/>
          </w:tcPr>
          <w:p w14:paraId="10C36D81"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2</w:t>
            </w:r>
          </w:p>
        </w:tc>
        <w:tc>
          <w:tcPr>
            <w:tcW w:w="4149" w:type="dxa"/>
            <w:vAlign w:val="center"/>
          </w:tcPr>
          <w:p w14:paraId="344C9E58"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982" w:type="dxa"/>
            <w:shd w:val="clear" w:color="auto" w:fill="auto"/>
            <w:vAlign w:val="center"/>
          </w:tcPr>
          <w:p w14:paraId="7A5F3AFB" w14:textId="4BB1F793" w:rsidR="0096524E" w:rsidRDefault="0096524E" w:rsidP="00BD5F46">
            <w:pPr>
              <w:spacing w:after="0" w:line="240" w:lineRule="auto"/>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Доктор медицинских наук по специальности 14.01.04 «внутренние болезни», диплом ИДД 001509, 27 апреля 2017 (протокол ЧД-1/5)</w:t>
            </w:r>
          </w:p>
          <w:p w14:paraId="5104E98E" w14:textId="49863A31" w:rsidR="00BD5F46" w:rsidRPr="005C2920" w:rsidRDefault="0096524E" w:rsidP="00BD5F46">
            <w:pPr>
              <w:spacing w:after="0" w:line="240" w:lineRule="auto"/>
              <w:contextualSpacing/>
              <w:jc w:val="both"/>
              <w:rPr>
                <w:rFonts w:ascii="Times New Roman" w:hAnsi="Times New Roman" w:cs="Times New Roman"/>
                <w:bCs/>
                <w:sz w:val="20"/>
                <w:szCs w:val="20"/>
              </w:rPr>
            </w:pPr>
            <w:r>
              <w:rPr>
                <w:rFonts w:ascii="Times New Roman" w:hAnsi="Times New Roman" w:cs="Times New Roman"/>
                <w:sz w:val="20"/>
                <w:szCs w:val="20"/>
                <w:lang w:val="kk-KZ"/>
              </w:rPr>
              <w:t>Признание в степень д</w:t>
            </w:r>
            <w:r w:rsidR="00CB4FBE" w:rsidRPr="005C2920">
              <w:rPr>
                <w:rFonts w:ascii="Times New Roman" w:hAnsi="Times New Roman" w:cs="Times New Roman"/>
                <w:sz w:val="20"/>
                <w:szCs w:val="20"/>
                <w:lang w:val="kk-KZ"/>
              </w:rPr>
              <w:t>октор</w:t>
            </w:r>
            <w:r>
              <w:rPr>
                <w:rFonts w:ascii="Times New Roman" w:hAnsi="Times New Roman" w:cs="Times New Roman"/>
                <w:sz w:val="20"/>
                <w:szCs w:val="20"/>
                <w:lang w:val="kk-KZ"/>
              </w:rPr>
              <w:t>а</w:t>
            </w:r>
            <w:r w:rsidR="00CB4FBE" w:rsidRPr="005C2920">
              <w:rPr>
                <w:rFonts w:ascii="Times New Roman" w:hAnsi="Times New Roman" w:cs="Times New Roman"/>
                <w:sz w:val="20"/>
                <w:szCs w:val="20"/>
                <w:lang w:val="kk-KZ"/>
              </w:rPr>
              <w:t xml:space="preserve"> </w:t>
            </w:r>
            <w:r w:rsidR="005C2920">
              <w:rPr>
                <w:rFonts w:ascii="Times New Roman" w:hAnsi="Times New Roman" w:cs="Times New Roman"/>
                <w:sz w:val="20"/>
                <w:szCs w:val="20"/>
                <w:lang w:val="kk-KZ"/>
              </w:rPr>
              <w:t>ф</w:t>
            </w:r>
            <w:r w:rsidR="00CB4FBE" w:rsidRPr="005C2920">
              <w:rPr>
                <w:rFonts w:ascii="Times New Roman" w:hAnsi="Times New Roman" w:cs="Times New Roman"/>
                <w:sz w:val="20"/>
                <w:szCs w:val="20"/>
                <w:lang w:val="kk-KZ"/>
              </w:rPr>
              <w:t>илософии (</w:t>
            </w:r>
            <w:r w:rsidR="00CB4FBE" w:rsidRPr="005C2920">
              <w:rPr>
                <w:rFonts w:ascii="Times New Roman" w:hAnsi="Times New Roman" w:cs="Times New Roman"/>
                <w:sz w:val="20"/>
                <w:szCs w:val="20"/>
                <w:lang w:val="en-US"/>
              </w:rPr>
              <w:t>PhD</w:t>
            </w:r>
            <w:r w:rsidR="00CB4FBE" w:rsidRPr="005C2920">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в Республике Казахстан, диплом </w:t>
            </w:r>
            <w:r w:rsidR="00312518">
              <w:rPr>
                <w:rFonts w:ascii="Times New Roman" w:hAnsi="Times New Roman" w:cs="Times New Roman"/>
                <w:sz w:val="20"/>
                <w:szCs w:val="20"/>
                <w:lang w:val="kk-KZ"/>
              </w:rPr>
              <w:t>Ғ</w:t>
            </w:r>
            <w:r w:rsidR="00CB4FBE" w:rsidRPr="005C2920">
              <w:rPr>
                <w:rFonts w:ascii="Times New Roman" w:hAnsi="Times New Roman" w:cs="Times New Roman"/>
                <w:sz w:val="20"/>
                <w:szCs w:val="20"/>
                <w:lang w:val="kk-KZ"/>
              </w:rPr>
              <w:t>Д №</w:t>
            </w:r>
            <w:r w:rsidR="00401CAC">
              <w:rPr>
                <w:rFonts w:ascii="Times New Roman" w:hAnsi="Times New Roman" w:cs="Times New Roman"/>
                <w:sz w:val="20"/>
                <w:szCs w:val="20"/>
                <w:lang w:val="kk-KZ"/>
              </w:rPr>
              <w:t>00</w:t>
            </w:r>
            <w:r>
              <w:rPr>
                <w:rFonts w:ascii="Times New Roman" w:hAnsi="Times New Roman" w:cs="Times New Roman"/>
                <w:sz w:val="20"/>
                <w:szCs w:val="20"/>
                <w:lang w:val="kk-KZ"/>
              </w:rPr>
              <w:t xml:space="preserve">02097, 19 января 2018 (приказ №81) </w:t>
            </w:r>
          </w:p>
        </w:tc>
      </w:tr>
      <w:tr w:rsidR="00BC5B7C" w:rsidRPr="005C2920" w14:paraId="1484BEF4" w14:textId="77777777" w:rsidTr="005C2920">
        <w:trPr>
          <w:trHeight w:val="239"/>
        </w:trPr>
        <w:tc>
          <w:tcPr>
            <w:tcW w:w="529" w:type="dxa"/>
            <w:shd w:val="clear" w:color="auto" w:fill="auto"/>
            <w:vAlign w:val="center"/>
          </w:tcPr>
          <w:p w14:paraId="1D0F40D7"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3</w:t>
            </w:r>
          </w:p>
        </w:tc>
        <w:tc>
          <w:tcPr>
            <w:tcW w:w="4149" w:type="dxa"/>
            <w:vAlign w:val="center"/>
          </w:tcPr>
          <w:p w14:paraId="6D372C2E"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Ученое звание, дата присуждения</w:t>
            </w:r>
          </w:p>
        </w:tc>
        <w:tc>
          <w:tcPr>
            <w:tcW w:w="5982" w:type="dxa"/>
            <w:shd w:val="clear" w:color="auto" w:fill="auto"/>
            <w:vAlign w:val="center"/>
          </w:tcPr>
          <w:p w14:paraId="30B11523" w14:textId="7B114FC0" w:rsidR="00BC5B7C" w:rsidRPr="005C2920" w:rsidRDefault="0096524E" w:rsidP="0002091B">
            <w:pPr>
              <w:spacing w:after="0" w:line="240" w:lineRule="auto"/>
              <w:contextualSpacing/>
              <w:jc w:val="both"/>
              <w:rPr>
                <w:rFonts w:ascii="Times New Roman" w:hAnsi="Times New Roman" w:cs="Times New Roman"/>
                <w:bCs/>
                <w:sz w:val="20"/>
                <w:szCs w:val="20"/>
                <w:lang w:val="kk-KZ"/>
              </w:rPr>
            </w:pPr>
            <w:r>
              <w:rPr>
                <w:rFonts w:ascii="Times New Roman" w:hAnsi="Times New Roman" w:cs="Times New Roman"/>
                <w:bCs/>
                <w:sz w:val="20"/>
                <w:szCs w:val="20"/>
                <w:lang w:val="kk-KZ"/>
              </w:rPr>
              <w:t>Ассоциированный профессор, диплом ДЦ 0000037, 5 март</w:t>
            </w:r>
            <w:r w:rsidR="00CE1E72">
              <w:rPr>
                <w:rFonts w:ascii="Times New Roman" w:hAnsi="Times New Roman" w:cs="Times New Roman"/>
                <w:bCs/>
                <w:sz w:val="20"/>
                <w:szCs w:val="20"/>
                <w:lang w:val="kk-KZ"/>
              </w:rPr>
              <w:t>а</w:t>
            </w:r>
            <w:r>
              <w:rPr>
                <w:rFonts w:ascii="Times New Roman" w:hAnsi="Times New Roman" w:cs="Times New Roman"/>
                <w:bCs/>
                <w:sz w:val="20"/>
                <w:szCs w:val="20"/>
                <w:lang w:val="kk-KZ"/>
              </w:rPr>
              <w:t xml:space="preserve"> 2020 (приказ №100)</w:t>
            </w:r>
          </w:p>
        </w:tc>
      </w:tr>
      <w:tr w:rsidR="00BC5B7C" w:rsidRPr="005C2920" w14:paraId="6D548031" w14:textId="77777777" w:rsidTr="005C2920">
        <w:trPr>
          <w:trHeight w:val="284"/>
        </w:trPr>
        <w:tc>
          <w:tcPr>
            <w:tcW w:w="529" w:type="dxa"/>
            <w:shd w:val="clear" w:color="auto" w:fill="auto"/>
            <w:vAlign w:val="center"/>
          </w:tcPr>
          <w:p w14:paraId="439E44F2"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4</w:t>
            </w:r>
          </w:p>
        </w:tc>
        <w:tc>
          <w:tcPr>
            <w:tcW w:w="4149" w:type="dxa"/>
            <w:vAlign w:val="center"/>
          </w:tcPr>
          <w:p w14:paraId="29C7DB7F"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Почетное звание, дата присуждения</w:t>
            </w:r>
          </w:p>
        </w:tc>
        <w:tc>
          <w:tcPr>
            <w:tcW w:w="5982" w:type="dxa"/>
            <w:shd w:val="clear" w:color="auto" w:fill="auto"/>
            <w:vAlign w:val="center"/>
          </w:tcPr>
          <w:p w14:paraId="733C59F8"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Нет</w:t>
            </w:r>
          </w:p>
        </w:tc>
      </w:tr>
      <w:tr w:rsidR="00BC5B7C" w:rsidRPr="005C2920" w14:paraId="5224A244" w14:textId="77777777" w:rsidTr="005C2920">
        <w:trPr>
          <w:trHeight w:val="673"/>
        </w:trPr>
        <w:tc>
          <w:tcPr>
            <w:tcW w:w="529" w:type="dxa"/>
            <w:shd w:val="clear" w:color="auto" w:fill="auto"/>
            <w:vAlign w:val="center"/>
          </w:tcPr>
          <w:p w14:paraId="5DC6D6CE"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5</w:t>
            </w:r>
          </w:p>
        </w:tc>
        <w:tc>
          <w:tcPr>
            <w:tcW w:w="4149" w:type="dxa"/>
            <w:vAlign w:val="center"/>
          </w:tcPr>
          <w:p w14:paraId="302B722E"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Должность (дата и номер приказа о назначении на должность)</w:t>
            </w:r>
          </w:p>
        </w:tc>
        <w:tc>
          <w:tcPr>
            <w:tcW w:w="5982" w:type="dxa"/>
            <w:shd w:val="clear" w:color="auto" w:fill="auto"/>
            <w:vAlign w:val="center"/>
          </w:tcPr>
          <w:p w14:paraId="099A0CCB" w14:textId="77777777" w:rsidR="00DF6FFB" w:rsidRDefault="00DF6FFB" w:rsidP="00F63A0A">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02.10.2017 – настоящее время</w:t>
            </w:r>
          </w:p>
          <w:p w14:paraId="0DC82448" w14:textId="7486EA42" w:rsidR="00CB4FBE" w:rsidRPr="005C2920" w:rsidRDefault="00DF6FFB" w:rsidP="00F63A0A">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Казахский национальный университет имени аль-Фараби, </w:t>
            </w:r>
            <w:r w:rsidR="00CE1E72">
              <w:rPr>
                <w:rFonts w:ascii="Times New Roman" w:hAnsi="Times New Roman" w:cs="Times New Roman"/>
                <w:bCs/>
                <w:sz w:val="20"/>
                <w:szCs w:val="20"/>
              </w:rPr>
              <w:t xml:space="preserve">Заведующий </w:t>
            </w:r>
            <w:r w:rsidR="00CE1E72" w:rsidRPr="00CE1E72">
              <w:rPr>
                <w:rFonts w:ascii="Times New Roman" w:hAnsi="Times New Roman" w:cs="Times New Roman"/>
                <w:bCs/>
                <w:sz w:val="20"/>
                <w:szCs w:val="20"/>
              </w:rPr>
              <w:t>научно-исследовательской лабораторией</w:t>
            </w:r>
            <w:r w:rsidR="00CE1E72">
              <w:rPr>
                <w:rFonts w:ascii="Times New Roman" w:hAnsi="Times New Roman" w:cs="Times New Roman"/>
                <w:bCs/>
                <w:sz w:val="20"/>
                <w:szCs w:val="20"/>
              </w:rPr>
              <w:t xml:space="preserve"> здоровья и окружающей среды</w:t>
            </w:r>
            <w:r w:rsidR="00CB4FBE" w:rsidRPr="006E5AC9">
              <w:rPr>
                <w:rFonts w:ascii="Times New Roman" w:hAnsi="Times New Roman" w:cs="Times New Roman"/>
                <w:bCs/>
                <w:sz w:val="20"/>
                <w:szCs w:val="20"/>
              </w:rPr>
              <w:t xml:space="preserve">, </w:t>
            </w:r>
            <w:r w:rsidR="00CE1E72">
              <w:rPr>
                <w:rFonts w:ascii="Times New Roman" w:hAnsi="Times New Roman" w:cs="Times New Roman"/>
                <w:bCs/>
                <w:sz w:val="20"/>
                <w:szCs w:val="20"/>
              </w:rPr>
              <w:t>п</w:t>
            </w:r>
            <w:r w:rsidR="00CB4FBE" w:rsidRPr="006E5AC9">
              <w:rPr>
                <w:rFonts w:ascii="Times New Roman" w:hAnsi="Times New Roman" w:cs="Times New Roman"/>
                <w:bCs/>
                <w:sz w:val="20"/>
                <w:szCs w:val="20"/>
              </w:rPr>
              <w:t xml:space="preserve">риказ </w:t>
            </w:r>
            <w:r w:rsidR="0040213D" w:rsidRPr="006E5AC9">
              <w:rPr>
                <w:rFonts w:ascii="Times New Roman" w:hAnsi="Times New Roman" w:cs="Times New Roman"/>
                <w:bCs/>
                <w:sz w:val="20"/>
                <w:szCs w:val="20"/>
              </w:rPr>
              <w:t>№ 3–</w:t>
            </w:r>
            <w:r w:rsidR="00CE1E72">
              <w:rPr>
                <w:rFonts w:ascii="Times New Roman" w:hAnsi="Times New Roman" w:cs="Times New Roman"/>
                <w:bCs/>
                <w:sz w:val="20"/>
                <w:szCs w:val="20"/>
              </w:rPr>
              <w:t>4822</w:t>
            </w:r>
            <w:r w:rsidR="00CB4FBE" w:rsidRPr="006E5AC9">
              <w:rPr>
                <w:rFonts w:ascii="Times New Roman" w:hAnsi="Times New Roman" w:cs="Times New Roman"/>
                <w:bCs/>
                <w:sz w:val="20"/>
                <w:szCs w:val="20"/>
              </w:rPr>
              <w:t xml:space="preserve">, от </w:t>
            </w:r>
            <w:r>
              <w:rPr>
                <w:rFonts w:ascii="Times New Roman" w:hAnsi="Times New Roman" w:cs="Times New Roman"/>
                <w:bCs/>
                <w:sz w:val="20"/>
                <w:szCs w:val="20"/>
              </w:rPr>
              <w:t>13</w:t>
            </w:r>
            <w:r w:rsidR="00CB4FBE" w:rsidRPr="006E5AC9">
              <w:rPr>
                <w:rFonts w:ascii="Times New Roman" w:hAnsi="Times New Roman" w:cs="Times New Roman"/>
                <w:bCs/>
                <w:sz w:val="20"/>
                <w:szCs w:val="20"/>
              </w:rPr>
              <w:t>.10.</w:t>
            </w:r>
            <w:r w:rsidR="006E5AC9" w:rsidRPr="006E5AC9">
              <w:rPr>
                <w:rFonts w:ascii="Times New Roman" w:hAnsi="Times New Roman" w:cs="Times New Roman"/>
                <w:bCs/>
                <w:sz w:val="20"/>
                <w:szCs w:val="20"/>
              </w:rPr>
              <w:t>20</w:t>
            </w:r>
            <w:r>
              <w:rPr>
                <w:rFonts w:ascii="Times New Roman" w:hAnsi="Times New Roman" w:cs="Times New Roman"/>
                <w:bCs/>
                <w:sz w:val="20"/>
                <w:szCs w:val="20"/>
              </w:rPr>
              <w:t>17</w:t>
            </w:r>
          </w:p>
        </w:tc>
      </w:tr>
      <w:tr w:rsidR="00BC5B7C" w:rsidRPr="005C2920" w14:paraId="5B8225DF" w14:textId="77777777" w:rsidTr="005C2920">
        <w:trPr>
          <w:trHeight w:val="532"/>
        </w:trPr>
        <w:tc>
          <w:tcPr>
            <w:tcW w:w="529" w:type="dxa"/>
            <w:shd w:val="clear" w:color="auto" w:fill="auto"/>
            <w:vAlign w:val="center"/>
          </w:tcPr>
          <w:p w14:paraId="6271E8D0"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6</w:t>
            </w:r>
          </w:p>
        </w:tc>
        <w:tc>
          <w:tcPr>
            <w:tcW w:w="4149" w:type="dxa"/>
            <w:vAlign w:val="center"/>
          </w:tcPr>
          <w:p w14:paraId="46FD52CC"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 xml:space="preserve">Стаж научной, научно-педагогической деятельности </w:t>
            </w:r>
          </w:p>
        </w:tc>
        <w:tc>
          <w:tcPr>
            <w:tcW w:w="5982" w:type="dxa"/>
            <w:shd w:val="clear" w:color="auto" w:fill="auto"/>
            <w:vAlign w:val="center"/>
          </w:tcPr>
          <w:p w14:paraId="7F5E30C6" w14:textId="1FDDE9C1" w:rsidR="00BC5B7C" w:rsidRPr="005C2920" w:rsidRDefault="00BC5B7C" w:rsidP="00B93BED">
            <w:pPr>
              <w:spacing w:after="0" w:line="240" w:lineRule="auto"/>
              <w:jc w:val="both"/>
              <w:rPr>
                <w:rFonts w:ascii="Times New Roman" w:hAnsi="Times New Roman" w:cs="Times New Roman"/>
                <w:bCs/>
                <w:sz w:val="20"/>
                <w:szCs w:val="20"/>
              </w:rPr>
            </w:pPr>
            <w:r w:rsidRPr="0040213D">
              <w:rPr>
                <w:rFonts w:ascii="Times New Roman" w:hAnsi="Times New Roman" w:cs="Times New Roman"/>
                <w:bCs/>
                <w:sz w:val="20"/>
                <w:szCs w:val="20"/>
              </w:rPr>
              <w:t xml:space="preserve">Всего </w:t>
            </w:r>
            <w:r w:rsidR="00CB4FBE" w:rsidRPr="0040213D">
              <w:rPr>
                <w:rFonts w:ascii="Times New Roman" w:hAnsi="Times New Roman" w:cs="Times New Roman"/>
                <w:bCs/>
                <w:sz w:val="20"/>
                <w:szCs w:val="20"/>
              </w:rPr>
              <w:t>1</w:t>
            </w:r>
            <w:r w:rsidR="00CE1E72">
              <w:rPr>
                <w:rFonts w:ascii="Times New Roman" w:hAnsi="Times New Roman" w:cs="Times New Roman"/>
                <w:bCs/>
                <w:sz w:val="20"/>
                <w:szCs w:val="20"/>
              </w:rPr>
              <w:t>2</w:t>
            </w:r>
            <w:r w:rsidR="00CB4FBE" w:rsidRPr="0040213D">
              <w:rPr>
                <w:rFonts w:ascii="Times New Roman" w:hAnsi="Times New Roman" w:cs="Times New Roman"/>
                <w:bCs/>
                <w:sz w:val="20"/>
                <w:szCs w:val="20"/>
              </w:rPr>
              <w:t xml:space="preserve"> лет</w:t>
            </w:r>
            <w:r w:rsidR="00CB4FBE" w:rsidRPr="005C2920">
              <w:rPr>
                <w:rFonts w:ascii="Times New Roman" w:hAnsi="Times New Roman" w:cs="Times New Roman"/>
                <w:bCs/>
                <w:sz w:val="20"/>
                <w:szCs w:val="20"/>
              </w:rPr>
              <w:t xml:space="preserve">, в том числе в должности </w:t>
            </w:r>
            <w:r w:rsidR="00CE1E72">
              <w:rPr>
                <w:rFonts w:ascii="Times New Roman" w:hAnsi="Times New Roman" w:cs="Times New Roman"/>
                <w:bCs/>
                <w:sz w:val="20"/>
                <w:szCs w:val="20"/>
              </w:rPr>
              <w:t>заведующим научно-исследовательской лабораторией 7 лет</w:t>
            </w:r>
          </w:p>
        </w:tc>
      </w:tr>
      <w:tr w:rsidR="00DF6FFB" w:rsidRPr="00DF6FFB" w14:paraId="50FD3E8D" w14:textId="77777777" w:rsidTr="005C2920">
        <w:tc>
          <w:tcPr>
            <w:tcW w:w="529" w:type="dxa"/>
            <w:shd w:val="clear" w:color="auto" w:fill="auto"/>
            <w:vAlign w:val="center"/>
          </w:tcPr>
          <w:p w14:paraId="2AF3C54A" w14:textId="77777777" w:rsidR="00BC5B7C" w:rsidRPr="00DF6FFB" w:rsidRDefault="00BC5B7C" w:rsidP="00BC5B7C">
            <w:pPr>
              <w:spacing w:after="0" w:line="240" w:lineRule="auto"/>
              <w:jc w:val="center"/>
              <w:rPr>
                <w:rFonts w:ascii="Times New Roman" w:hAnsi="Times New Roman" w:cs="Times New Roman"/>
                <w:bCs/>
                <w:sz w:val="20"/>
                <w:szCs w:val="20"/>
                <w:highlight w:val="yellow"/>
              </w:rPr>
            </w:pPr>
            <w:r w:rsidRPr="00DF6FFB">
              <w:rPr>
                <w:rFonts w:ascii="Times New Roman" w:hAnsi="Times New Roman" w:cs="Times New Roman"/>
                <w:bCs/>
                <w:sz w:val="20"/>
                <w:szCs w:val="20"/>
              </w:rPr>
              <w:t>7</w:t>
            </w:r>
          </w:p>
        </w:tc>
        <w:tc>
          <w:tcPr>
            <w:tcW w:w="4149" w:type="dxa"/>
            <w:vAlign w:val="center"/>
          </w:tcPr>
          <w:p w14:paraId="64E46339" w14:textId="77777777" w:rsidR="00BC5B7C" w:rsidRPr="00DF6FFB" w:rsidRDefault="00BC5B7C" w:rsidP="00BC5B7C">
            <w:pPr>
              <w:spacing w:after="0" w:line="240" w:lineRule="auto"/>
              <w:jc w:val="both"/>
              <w:rPr>
                <w:rFonts w:ascii="Times New Roman" w:hAnsi="Times New Roman" w:cs="Times New Roman"/>
                <w:bCs/>
                <w:sz w:val="20"/>
                <w:szCs w:val="20"/>
              </w:rPr>
            </w:pPr>
            <w:r w:rsidRPr="00DF6FFB">
              <w:rPr>
                <w:rFonts w:ascii="Times New Roman" w:hAnsi="Times New Roman" w:cs="Times New Roman"/>
                <w:bCs/>
                <w:sz w:val="20"/>
                <w:szCs w:val="20"/>
              </w:rPr>
              <w:t xml:space="preserve">Количество научных статей после защиты диссертации/получения ученого звания ассоциированного профессора (доцента) </w:t>
            </w:r>
          </w:p>
        </w:tc>
        <w:tc>
          <w:tcPr>
            <w:tcW w:w="5982" w:type="dxa"/>
            <w:shd w:val="clear" w:color="auto" w:fill="auto"/>
            <w:vAlign w:val="center"/>
          </w:tcPr>
          <w:p w14:paraId="28BF7C84" w14:textId="3831E0B3" w:rsidR="00BC5B7C" w:rsidRPr="00DF6FFB" w:rsidRDefault="00DF6FFB" w:rsidP="00BC5B7C">
            <w:pPr>
              <w:spacing w:after="0" w:line="240" w:lineRule="auto"/>
              <w:jc w:val="both"/>
              <w:rPr>
                <w:rFonts w:ascii="Times New Roman" w:hAnsi="Times New Roman" w:cs="Times New Roman"/>
                <w:bCs/>
                <w:sz w:val="20"/>
                <w:szCs w:val="20"/>
              </w:rPr>
            </w:pPr>
            <w:r w:rsidRPr="00DF6FFB">
              <w:rPr>
                <w:rFonts w:ascii="Times New Roman" w:hAnsi="Times New Roman" w:cs="Times New Roman"/>
                <w:bCs/>
                <w:sz w:val="20"/>
                <w:szCs w:val="20"/>
              </w:rPr>
              <w:t xml:space="preserve">Всего - </w:t>
            </w:r>
            <w:r w:rsidR="00317878" w:rsidRPr="003744B6">
              <w:rPr>
                <w:rFonts w:ascii="Times New Roman" w:hAnsi="Times New Roman" w:cs="Times New Roman"/>
                <w:bCs/>
                <w:sz w:val="20"/>
                <w:szCs w:val="20"/>
              </w:rPr>
              <w:t>52</w:t>
            </w:r>
            <w:r w:rsidR="00BC5B7C" w:rsidRPr="00DF6FFB">
              <w:rPr>
                <w:rFonts w:ascii="Times New Roman" w:hAnsi="Times New Roman" w:cs="Times New Roman"/>
                <w:bCs/>
                <w:sz w:val="20"/>
                <w:szCs w:val="20"/>
              </w:rPr>
              <w:t>,</w:t>
            </w:r>
          </w:p>
          <w:p w14:paraId="5519664D" w14:textId="656E562C" w:rsidR="00401CAC" w:rsidRPr="00DF6FFB" w:rsidRDefault="00BC5B7C" w:rsidP="00401CAC">
            <w:pPr>
              <w:spacing w:after="0" w:line="240" w:lineRule="auto"/>
              <w:jc w:val="both"/>
              <w:rPr>
                <w:rFonts w:ascii="Times New Roman" w:hAnsi="Times New Roman" w:cs="Times New Roman"/>
                <w:bCs/>
                <w:sz w:val="20"/>
                <w:szCs w:val="20"/>
              </w:rPr>
            </w:pPr>
            <w:r w:rsidRPr="00DF6FFB">
              <w:rPr>
                <w:rFonts w:ascii="Times New Roman" w:hAnsi="Times New Roman" w:cs="Times New Roman"/>
                <w:bCs/>
                <w:sz w:val="20"/>
                <w:szCs w:val="20"/>
              </w:rPr>
              <w:t xml:space="preserve">в изданиях, рекомендуемых уполномоченным органом – </w:t>
            </w:r>
            <w:r w:rsidR="00DF6FFB" w:rsidRPr="00DF6FFB">
              <w:rPr>
                <w:rFonts w:ascii="Times New Roman" w:hAnsi="Times New Roman" w:cs="Times New Roman"/>
                <w:bCs/>
                <w:sz w:val="20"/>
                <w:szCs w:val="20"/>
              </w:rPr>
              <w:t>0</w:t>
            </w:r>
            <w:r w:rsidRPr="00DF6FFB">
              <w:rPr>
                <w:rFonts w:ascii="Times New Roman" w:hAnsi="Times New Roman" w:cs="Times New Roman"/>
                <w:bCs/>
                <w:sz w:val="20"/>
                <w:szCs w:val="20"/>
              </w:rPr>
              <w:t>,</w:t>
            </w:r>
            <w:r w:rsidR="00CB4FBE" w:rsidRPr="00DF6FFB">
              <w:rPr>
                <w:rFonts w:ascii="Times New Roman" w:hAnsi="Times New Roman" w:cs="Times New Roman"/>
                <w:bCs/>
                <w:sz w:val="20"/>
                <w:szCs w:val="20"/>
              </w:rPr>
              <w:t xml:space="preserve"> </w:t>
            </w:r>
          </w:p>
          <w:p w14:paraId="2D23C9B0" w14:textId="5E1FCAD6" w:rsidR="00BC5B7C" w:rsidRPr="00DF6FFB" w:rsidRDefault="00BC5B7C" w:rsidP="00401CAC">
            <w:pPr>
              <w:spacing w:after="0" w:line="240" w:lineRule="auto"/>
              <w:jc w:val="both"/>
              <w:rPr>
                <w:rFonts w:ascii="Times New Roman" w:hAnsi="Times New Roman" w:cs="Times New Roman"/>
                <w:bCs/>
                <w:sz w:val="20"/>
                <w:szCs w:val="20"/>
              </w:rPr>
            </w:pPr>
            <w:r w:rsidRPr="00DF6FFB">
              <w:rPr>
                <w:rFonts w:ascii="Times New Roman" w:hAnsi="Times New Roman" w:cs="Times New Roman"/>
                <w:bCs/>
                <w:sz w:val="20"/>
                <w:szCs w:val="20"/>
              </w:rPr>
              <w:t xml:space="preserve">в научных журналах, </w:t>
            </w:r>
            <w:r w:rsidR="00DF6FFB">
              <w:rPr>
                <w:rFonts w:ascii="Times New Roman" w:hAnsi="Times New Roman" w:cs="Times New Roman"/>
                <w:bCs/>
                <w:sz w:val="20"/>
                <w:szCs w:val="20"/>
              </w:rPr>
              <w:t>входящих в</w:t>
            </w:r>
            <w:r w:rsidRPr="00DF6FFB">
              <w:rPr>
                <w:rFonts w:ascii="Times New Roman" w:hAnsi="Times New Roman" w:cs="Times New Roman"/>
                <w:bCs/>
                <w:sz w:val="20"/>
                <w:szCs w:val="20"/>
              </w:rPr>
              <w:t xml:space="preserve"> информационн</w:t>
            </w:r>
            <w:r w:rsidR="00DF6FFB">
              <w:rPr>
                <w:rFonts w:ascii="Times New Roman" w:hAnsi="Times New Roman" w:cs="Times New Roman"/>
                <w:bCs/>
                <w:sz w:val="20"/>
                <w:szCs w:val="20"/>
              </w:rPr>
              <w:t>ую</w:t>
            </w:r>
            <w:r w:rsidRPr="00DF6FFB">
              <w:rPr>
                <w:rFonts w:ascii="Times New Roman" w:hAnsi="Times New Roman" w:cs="Times New Roman"/>
                <w:bCs/>
                <w:sz w:val="20"/>
                <w:szCs w:val="20"/>
              </w:rPr>
              <w:t xml:space="preserve"> баз</w:t>
            </w:r>
            <w:r w:rsidR="00DF6FFB">
              <w:rPr>
                <w:rFonts w:ascii="Times New Roman" w:hAnsi="Times New Roman" w:cs="Times New Roman"/>
                <w:bCs/>
                <w:sz w:val="20"/>
                <w:szCs w:val="20"/>
              </w:rPr>
              <w:t>у</w:t>
            </w:r>
            <w:r w:rsidRPr="00DF6FFB">
              <w:rPr>
                <w:rFonts w:ascii="Times New Roman" w:hAnsi="Times New Roman" w:cs="Times New Roman"/>
                <w:bCs/>
                <w:sz w:val="20"/>
                <w:szCs w:val="20"/>
              </w:rPr>
              <w:t xml:space="preserve"> компании </w:t>
            </w:r>
            <w:r w:rsidRPr="00DF6FFB">
              <w:rPr>
                <w:rFonts w:ascii="Times New Roman" w:hAnsi="Times New Roman" w:cs="Times New Roman"/>
                <w:bCs/>
                <w:sz w:val="20"/>
                <w:szCs w:val="20"/>
                <w:lang w:val="en-US"/>
              </w:rPr>
              <w:t>Scopus</w:t>
            </w:r>
            <w:r w:rsidRPr="00DF6FFB">
              <w:rPr>
                <w:rFonts w:ascii="Times New Roman" w:hAnsi="Times New Roman" w:cs="Times New Roman"/>
                <w:bCs/>
                <w:sz w:val="20"/>
                <w:szCs w:val="20"/>
              </w:rPr>
              <w:t xml:space="preserve"> (Скопус)</w:t>
            </w:r>
            <w:r w:rsidR="00317878">
              <w:rPr>
                <w:rFonts w:ascii="Times New Roman" w:hAnsi="Times New Roman" w:cs="Times New Roman"/>
                <w:bCs/>
                <w:sz w:val="20"/>
                <w:szCs w:val="20"/>
              </w:rPr>
              <w:t xml:space="preserve"> - 30</w:t>
            </w:r>
            <w:r w:rsidR="005C2920" w:rsidRPr="00DF6FFB">
              <w:rPr>
                <w:rFonts w:ascii="Times New Roman" w:hAnsi="Times New Roman" w:cs="Times New Roman"/>
                <w:bCs/>
                <w:sz w:val="20"/>
                <w:szCs w:val="20"/>
              </w:rPr>
              <w:t>.</w:t>
            </w:r>
          </w:p>
        </w:tc>
      </w:tr>
      <w:tr w:rsidR="00BC5B7C" w:rsidRPr="005C2920" w14:paraId="17B4994B" w14:textId="77777777" w:rsidTr="005C2920">
        <w:tc>
          <w:tcPr>
            <w:tcW w:w="529" w:type="dxa"/>
            <w:shd w:val="clear" w:color="auto" w:fill="auto"/>
            <w:vAlign w:val="center"/>
          </w:tcPr>
          <w:p w14:paraId="1E558A5B"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8</w:t>
            </w:r>
          </w:p>
        </w:tc>
        <w:tc>
          <w:tcPr>
            <w:tcW w:w="4149" w:type="dxa"/>
            <w:vAlign w:val="center"/>
          </w:tcPr>
          <w:p w14:paraId="52A98472"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 xml:space="preserve">Количество, изданных за последние 5 лет монографий, учебников, единолично написанных учебных (учебно-методическое) пособий </w:t>
            </w:r>
          </w:p>
        </w:tc>
        <w:tc>
          <w:tcPr>
            <w:tcW w:w="5982" w:type="dxa"/>
            <w:shd w:val="clear" w:color="auto" w:fill="auto"/>
            <w:vAlign w:val="center"/>
          </w:tcPr>
          <w:p w14:paraId="2AF86E84" w14:textId="4BFAD870" w:rsidR="00BC5B7C" w:rsidRPr="00401CAC" w:rsidRDefault="00401CAC" w:rsidP="00CB4FBE">
            <w:pPr>
              <w:pStyle w:val="a6"/>
              <w:jc w:val="both"/>
              <w:rPr>
                <w:sz w:val="20"/>
              </w:rPr>
            </w:pPr>
            <w:r>
              <w:rPr>
                <w:sz w:val="20"/>
              </w:rPr>
              <w:t>нет</w:t>
            </w:r>
          </w:p>
        </w:tc>
      </w:tr>
      <w:tr w:rsidR="00312518" w:rsidRPr="00312518" w14:paraId="0F47BBD0" w14:textId="77777777" w:rsidTr="005C2920">
        <w:trPr>
          <w:trHeight w:val="1636"/>
        </w:trPr>
        <w:tc>
          <w:tcPr>
            <w:tcW w:w="529" w:type="dxa"/>
            <w:shd w:val="clear" w:color="auto" w:fill="auto"/>
            <w:vAlign w:val="center"/>
          </w:tcPr>
          <w:p w14:paraId="066995D6" w14:textId="77777777" w:rsidR="00BC5B7C" w:rsidRPr="00312518" w:rsidRDefault="00BC5B7C" w:rsidP="00BC5B7C">
            <w:pPr>
              <w:spacing w:after="0" w:line="240" w:lineRule="auto"/>
              <w:jc w:val="center"/>
              <w:rPr>
                <w:rFonts w:ascii="Times New Roman" w:hAnsi="Times New Roman" w:cs="Times New Roman"/>
                <w:bCs/>
                <w:sz w:val="20"/>
                <w:szCs w:val="20"/>
              </w:rPr>
            </w:pPr>
            <w:r w:rsidRPr="00312518">
              <w:rPr>
                <w:rFonts w:ascii="Times New Roman" w:hAnsi="Times New Roman" w:cs="Times New Roman"/>
                <w:bCs/>
                <w:sz w:val="20"/>
                <w:szCs w:val="20"/>
              </w:rPr>
              <w:t>9</w:t>
            </w:r>
          </w:p>
        </w:tc>
        <w:tc>
          <w:tcPr>
            <w:tcW w:w="4149" w:type="dxa"/>
            <w:vAlign w:val="center"/>
          </w:tcPr>
          <w:p w14:paraId="1BA5E014" w14:textId="77777777" w:rsidR="00BC5B7C" w:rsidRPr="00312518" w:rsidRDefault="00BC5B7C" w:rsidP="00BC5B7C">
            <w:pPr>
              <w:spacing w:after="0" w:line="240" w:lineRule="auto"/>
              <w:jc w:val="both"/>
              <w:rPr>
                <w:rFonts w:ascii="Times New Roman" w:hAnsi="Times New Roman" w:cs="Times New Roman"/>
                <w:bCs/>
                <w:sz w:val="20"/>
                <w:szCs w:val="20"/>
              </w:rPr>
            </w:pPr>
            <w:r w:rsidRPr="00312518">
              <w:rPr>
                <w:rFonts w:ascii="Times New Roman" w:hAnsi="Times New Roman" w:cs="Times New Roman"/>
                <w:bCs/>
                <w:sz w:val="20"/>
                <w:szCs w:val="2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982" w:type="dxa"/>
            <w:shd w:val="clear" w:color="auto" w:fill="auto"/>
            <w:vAlign w:val="center"/>
          </w:tcPr>
          <w:p w14:paraId="38A14157" w14:textId="77777777" w:rsidR="00BC5B7C" w:rsidRPr="00312518" w:rsidRDefault="00312518" w:rsidP="00312518">
            <w:pPr>
              <w:pStyle w:val="a3"/>
              <w:numPr>
                <w:ilvl w:val="0"/>
                <w:numId w:val="4"/>
              </w:numPr>
              <w:ind w:left="346"/>
              <w:jc w:val="both"/>
              <w:rPr>
                <w:bCs/>
                <w:sz w:val="20"/>
                <w:szCs w:val="20"/>
              </w:rPr>
            </w:pPr>
            <w:r w:rsidRPr="00312518">
              <w:rPr>
                <w:bCs/>
                <w:sz w:val="20"/>
                <w:szCs w:val="20"/>
                <w:lang w:val="kk-KZ"/>
              </w:rPr>
              <w:t>Доктор философии (</w:t>
            </w:r>
            <w:r w:rsidRPr="00312518">
              <w:rPr>
                <w:bCs/>
                <w:sz w:val="20"/>
                <w:szCs w:val="20"/>
                <w:lang w:val="en-US"/>
              </w:rPr>
              <w:t>PhD</w:t>
            </w:r>
            <w:r w:rsidRPr="00312518">
              <w:rPr>
                <w:bCs/>
                <w:sz w:val="20"/>
                <w:szCs w:val="20"/>
              </w:rPr>
              <w:t>): Тулеков Жангир Даирович, Комитет по обеспечению качества в сфере образования и науки, диплом ҒД0000279, 26 марта 2021, приказ 294</w:t>
            </w:r>
          </w:p>
          <w:p w14:paraId="45920E9F" w14:textId="64649FA8" w:rsidR="00312518" w:rsidRPr="00312518" w:rsidRDefault="00312518" w:rsidP="00312518">
            <w:pPr>
              <w:pStyle w:val="a3"/>
              <w:numPr>
                <w:ilvl w:val="0"/>
                <w:numId w:val="4"/>
              </w:numPr>
              <w:ind w:left="346"/>
              <w:jc w:val="both"/>
              <w:rPr>
                <w:bCs/>
                <w:sz w:val="20"/>
                <w:szCs w:val="20"/>
              </w:rPr>
            </w:pPr>
            <w:r w:rsidRPr="00312518">
              <w:rPr>
                <w:bCs/>
                <w:sz w:val="20"/>
                <w:szCs w:val="20"/>
                <w:lang w:val="kk-KZ"/>
              </w:rPr>
              <w:t>Доктор философии (</w:t>
            </w:r>
            <w:r w:rsidRPr="00312518">
              <w:rPr>
                <w:bCs/>
                <w:sz w:val="20"/>
                <w:szCs w:val="20"/>
                <w:lang w:val="en-US"/>
              </w:rPr>
              <w:t>PhD</w:t>
            </w:r>
            <w:r w:rsidRPr="00312518">
              <w:rPr>
                <w:bCs/>
                <w:sz w:val="20"/>
                <w:szCs w:val="20"/>
              </w:rPr>
              <w:t xml:space="preserve">): Сулейманов Амил Фазил-Огли, Казахстанский медицинский университет «ВШОЗ» решением Комитета по обеспечению качества в сфере образования и науки, диплом </w:t>
            </w:r>
            <w:r w:rsidRPr="00312518">
              <w:rPr>
                <w:bCs/>
                <w:sz w:val="20"/>
                <w:szCs w:val="20"/>
                <w:lang w:val="en-US"/>
              </w:rPr>
              <w:t>KSPH</w:t>
            </w:r>
            <w:r w:rsidRPr="00312518">
              <w:rPr>
                <w:bCs/>
                <w:sz w:val="20"/>
                <w:szCs w:val="20"/>
              </w:rPr>
              <w:t xml:space="preserve"> 007, 08 августа 2024, приказ 707</w:t>
            </w:r>
          </w:p>
        </w:tc>
      </w:tr>
      <w:tr w:rsidR="00BC5B7C" w:rsidRPr="005C2920" w14:paraId="5991F44E" w14:textId="77777777" w:rsidTr="005C2920">
        <w:trPr>
          <w:trHeight w:val="562"/>
        </w:trPr>
        <w:tc>
          <w:tcPr>
            <w:tcW w:w="529" w:type="dxa"/>
            <w:shd w:val="clear" w:color="auto" w:fill="auto"/>
            <w:vAlign w:val="center"/>
          </w:tcPr>
          <w:p w14:paraId="4DFCCA11"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10</w:t>
            </w:r>
          </w:p>
        </w:tc>
        <w:tc>
          <w:tcPr>
            <w:tcW w:w="4149" w:type="dxa"/>
            <w:vAlign w:val="center"/>
          </w:tcPr>
          <w:p w14:paraId="75E0CE28"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982" w:type="dxa"/>
            <w:shd w:val="clear" w:color="auto" w:fill="auto"/>
            <w:vAlign w:val="center"/>
          </w:tcPr>
          <w:p w14:paraId="7886770C" w14:textId="4C71AD67" w:rsidR="00CB4FBE" w:rsidRPr="005C2920" w:rsidRDefault="00401CAC" w:rsidP="00CB4FB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нет</w:t>
            </w:r>
          </w:p>
        </w:tc>
      </w:tr>
      <w:tr w:rsidR="00BC5B7C" w:rsidRPr="005C2920" w14:paraId="1AB7D5D6" w14:textId="77777777" w:rsidTr="005C2920">
        <w:trPr>
          <w:trHeight w:val="1229"/>
        </w:trPr>
        <w:tc>
          <w:tcPr>
            <w:tcW w:w="529" w:type="dxa"/>
            <w:shd w:val="clear" w:color="auto" w:fill="auto"/>
            <w:vAlign w:val="center"/>
          </w:tcPr>
          <w:p w14:paraId="4F56325F"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11</w:t>
            </w:r>
          </w:p>
        </w:tc>
        <w:tc>
          <w:tcPr>
            <w:tcW w:w="4149" w:type="dxa"/>
            <w:vAlign w:val="center"/>
          </w:tcPr>
          <w:p w14:paraId="38D73EC7"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982" w:type="dxa"/>
            <w:shd w:val="clear" w:color="auto" w:fill="auto"/>
            <w:vAlign w:val="center"/>
          </w:tcPr>
          <w:p w14:paraId="34903116" w14:textId="2A8F2246" w:rsidR="00BC5B7C" w:rsidRPr="005C2920" w:rsidRDefault="00401CAC" w:rsidP="00BC5B7C">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н</w:t>
            </w:r>
            <w:r w:rsidR="00BF2246" w:rsidRPr="005C2920">
              <w:rPr>
                <w:rFonts w:ascii="Times New Roman" w:hAnsi="Times New Roman" w:cs="Times New Roman"/>
                <w:bCs/>
                <w:sz w:val="20"/>
                <w:szCs w:val="20"/>
              </w:rPr>
              <w:t>ет</w:t>
            </w:r>
          </w:p>
        </w:tc>
      </w:tr>
      <w:tr w:rsidR="00BC5B7C" w:rsidRPr="00CE1E72" w14:paraId="38BF42B2" w14:textId="77777777" w:rsidTr="005C2920">
        <w:trPr>
          <w:trHeight w:val="2551"/>
        </w:trPr>
        <w:tc>
          <w:tcPr>
            <w:tcW w:w="529" w:type="dxa"/>
            <w:shd w:val="clear" w:color="auto" w:fill="auto"/>
            <w:vAlign w:val="center"/>
          </w:tcPr>
          <w:p w14:paraId="1993391A"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12</w:t>
            </w:r>
          </w:p>
        </w:tc>
        <w:tc>
          <w:tcPr>
            <w:tcW w:w="4149" w:type="dxa"/>
            <w:vAlign w:val="center"/>
          </w:tcPr>
          <w:p w14:paraId="4002636D"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Дополнительная информация</w:t>
            </w:r>
          </w:p>
        </w:tc>
        <w:tc>
          <w:tcPr>
            <w:tcW w:w="5982" w:type="dxa"/>
            <w:shd w:val="clear" w:color="auto" w:fill="auto"/>
            <w:vAlign w:val="center"/>
          </w:tcPr>
          <w:p w14:paraId="1BF4260F" w14:textId="4B66192E" w:rsidR="005212C6" w:rsidRPr="00CE1E72" w:rsidRDefault="00CE1E72" w:rsidP="00CE1E72">
            <w:pPr>
              <w:pStyle w:val="a3"/>
              <w:numPr>
                <w:ilvl w:val="0"/>
                <w:numId w:val="3"/>
              </w:numPr>
              <w:ind w:left="346"/>
              <w:jc w:val="both"/>
              <w:rPr>
                <w:bCs/>
                <w:iCs/>
                <w:sz w:val="20"/>
                <w:szCs w:val="20"/>
              </w:rPr>
            </w:pPr>
            <w:r w:rsidRPr="00CE1E72">
              <w:rPr>
                <w:bCs/>
                <w:iCs/>
                <w:sz w:val="20"/>
                <w:szCs w:val="20"/>
              </w:rPr>
              <w:t>«Лучший научный работник-2022»</w:t>
            </w:r>
          </w:p>
          <w:p w14:paraId="4151F8E4" w14:textId="610587FA" w:rsidR="00CE1E72" w:rsidRPr="00CE1E72" w:rsidRDefault="00CE1E72" w:rsidP="00CE1E72">
            <w:pPr>
              <w:pStyle w:val="a3"/>
              <w:numPr>
                <w:ilvl w:val="0"/>
                <w:numId w:val="3"/>
              </w:numPr>
              <w:ind w:left="346"/>
              <w:jc w:val="both"/>
              <w:rPr>
                <w:bCs/>
                <w:iCs/>
                <w:sz w:val="20"/>
                <w:szCs w:val="20"/>
              </w:rPr>
            </w:pPr>
            <w:r w:rsidRPr="00CE1E72">
              <w:rPr>
                <w:bCs/>
                <w:iCs/>
                <w:sz w:val="20"/>
                <w:szCs w:val="20"/>
              </w:rPr>
              <w:t>«Денсаулық сақтау iciнiн үздігі»</w:t>
            </w:r>
          </w:p>
          <w:p w14:paraId="1EB24021" w14:textId="7749B083" w:rsidR="00CE1E72" w:rsidRPr="00CE1E72" w:rsidRDefault="00CE1E72" w:rsidP="00CE1E72">
            <w:pPr>
              <w:pStyle w:val="a3"/>
              <w:numPr>
                <w:ilvl w:val="0"/>
                <w:numId w:val="3"/>
              </w:numPr>
              <w:ind w:left="346"/>
              <w:jc w:val="both"/>
              <w:rPr>
                <w:bCs/>
                <w:sz w:val="20"/>
                <w:szCs w:val="20"/>
              </w:rPr>
            </w:pPr>
            <w:r w:rsidRPr="00CE1E72">
              <w:rPr>
                <w:bCs/>
                <w:sz w:val="20"/>
                <w:szCs w:val="20"/>
              </w:rPr>
              <w:t>Руководитель проекта ГФ МНВО ИРН 23484384</w:t>
            </w:r>
          </w:p>
          <w:p w14:paraId="699C81BA" w14:textId="0AFF1808" w:rsidR="00CE1E72" w:rsidRPr="00CE1E72" w:rsidRDefault="00CE1E72" w:rsidP="00CE1E72">
            <w:pPr>
              <w:pStyle w:val="a3"/>
              <w:numPr>
                <w:ilvl w:val="0"/>
                <w:numId w:val="3"/>
              </w:numPr>
              <w:ind w:left="346"/>
              <w:jc w:val="both"/>
              <w:rPr>
                <w:sz w:val="20"/>
                <w:szCs w:val="20"/>
                <w:lang w:val="kk-KZ" w:eastAsia="ru-RU"/>
              </w:rPr>
            </w:pPr>
            <w:r w:rsidRPr="00CE1E72">
              <w:rPr>
                <w:bCs/>
                <w:sz w:val="20"/>
                <w:szCs w:val="20"/>
              </w:rPr>
              <w:t>редактор</w:t>
            </w:r>
            <w:r w:rsidRPr="00CE1E72">
              <w:rPr>
                <w:bCs/>
                <w:sz w:val="20"/>
                <w:szCs w:val="20"/>
                <w:lang w:val="en-US"/>
              </w:rPr>
              <w:t xml:space="preserve"> </w:t>
            </w:r>
            <w:r w:rsidRPr="00CE1E72">
              <w:rPr>
                <w:bCs/>
                <w:sz w:val="20"/>
                <w:szCs w:val="20"/>
              </w:rPr>
              <w:t>журналов</w:t>
            </w:r>
            <w:r w:rsidRPr="00CE1E72">
              <w:rPr>
                <w:bCs/>
                <w:sz w:val="20"/>
                <w:szCs w:val="20"/>
                <w:lang w:val="en-US"/>
              </w:rPr>
              <w:t xml:space="preserve"> </w:t>
            </w:r>
            <w:r w:rsidRPr="00CE1E72">
              <w:rPr>
                <w:sz w:val="20"/>
                <w:szCs w:val="20"/>
                <w:lang w:val="kk-KZ" w:eastAsia="ru-RU"/>
              </w:rPr>
              <w:t xml:space="preserve">BMC Public Health (Q1 Web of Science), Journal of Occupational Medicine and Toxicology (Q1 Scopus, Q2 Web of Science), Frontiers in Cardiovascular Medicine (Q2 Scopus), High Altitude Medicine and Biology (Q2 Scopus), Медицина труда и промышленная экология, Санитарный врач, Медицинский вестник Юга России, Medicine, Science and Education (КМУ ВШОЗ). </w:t>
            </w:r>
          </w:p>
          <w:p w14:paraId="533BD09F" w14:textId="1373A201" w:rsidR="00BF2246" w:rsidRPr="00CE1E72" w:rsidRDefault="00CE1E72" w:rsidP="00CE1E72">
            <w:pPr>
              <w:pStyle w:val="a3"/>
              <w:numPr>
                <w:ilvl w:val="0"/>
                <w:numId w:val="3"/>
              </w:numPr>
              <w:ind w:left="346"/>
              <w:jc w:val="both"/>
              <w:rPr>
                <w:sz w:val="20"/>
                <w:szCs w:val="20"/>
                <w:lang w:val="kk-KZ" w:eastAsia="ru-RU"/>
              </w:rPr>
            </w:pPr>
            <w:r w:rsidRPr="00CE1E72">
              <w:rPr>
                <w:sz w:val="20"/>
                <w:szCs w:val="20"/>
                <w:lang w:val="kk-KZ" w:eastAsia="ru-RU"/>
              </w:rPr>
              <w:t>рецензент многих журналов мира (в профиле WoS имеется 103 верифицированные рецензии)</w:t>
            </w:r>
          </w:p>
        </w:tc>
      </w:tr>
    </w:tbl>
    <w:p w14:paraId="1C6E85D3" w14:textId="77777777" w:rsidR="00307A31" w:rsidRPr="005C2920" w:rsidRDefault="00307A31" w:rsidP="00307A31">
      <w:pPr>
        <w:spacing w:after="0" w:line="240" w:lineRule="auto"/>
        <w:jc w:val="both"/>
        <w:rPr>
          <w:rFonts w:ascii="Times New Roman" w:hAnsi="Times New Roman" w:cs="Times New Roman"/>
          <w:sz w:val="20"/>
          <w:szCs w:val="20"/>
          <w:lang w:val="kk-KZ"/>
        </w:rPr>
      </w:pPr>
    </w:p>
    <w:p w14:paraId="68A1B010" w14:textId="7CBE48FB" w:rsidR="00F03FA9" w:rsidRPr="005C2920" w:rsidRDefault="00DF6FFB" w:rsidP="00307A31">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Руководит</w:t>
      </w:r>
      <w:r w:rsidR="003744B6">
        <w:rPr>
          <w:rFonts w:ascii="Times New Roman" w:hAnsi="Times New Roman" w:cs="Times New Roman"/>
          <w:sz w:val="20"/>
          <w:szCs w:val="20"/>
          <w:lang w:val="kk-KZ"/>
        </w:rPr>
        <w:t>е</w:t>
      </w:r>
      <w:r>
        <w:rPr>
          <w:rFonts w:ascii="Times New Roman" w:hAnsi="Times New Roman" w:cs="Times New Roman"/>
          <w:sz w:val="20"/>
          <w:szCs w:val="20"/>
          <w:lang w:val="kk-KZ"/>
        </w:rPr>
        <w:t>ль подразделения</w:t>
      </w:r>
      <w:r w:rsidR="00F03FA9" w:rsidRPr="005C2920">
        <w:rPr>
          <w:rFonts w:ascii="Times New Roman" w:hAnsi="Times New Roman" w:cs="Times New Roman"/>
          <w:sz w:val="20"/>
          <w:szCs w:val="20"/>
          <w:lang w:val="kk-KZ"/>
        </w:rPr>
        <w:tab/>
      </w:r>
      <w:r w:rsidR="00F03FA9" w:rsidRPr="00401CAC">
        <w:rPr>
          <w:rFonts w:ascii="Times New Roman" w:hAnsi="Times New Roman" w:cs="Times New Roman"/>
          <w:sz w:val="20"/>
          <w:szCs w:val="20"/>
          <w:u w:val="single"/>
          <w:lang w:val="kk-KZ"/>
        </w:rPr>
        <w:tab/>
      </w:r>
      <w:r w:rsidR="00F03FA9" w:rsidRPr="00401CAC">
        <w:rPr>
          <w:rFonts w:ascii="Times New Roman" w:hAnsi="Times New Roman" w:cs="Times New Roman"/>
          <w:sz w:val="20"/>
          <w:szCs w:val="20"/>
          <w:u w:val="single"/>
          <w:lang w:val="kk-KZ"/>
        </w:rPr>
        <w:tab/>
      </w:r>
      <w:r w:rsidR="00BF2246" w:rsidRPr="00401CAC">
        <w:rPr>
          <w:rFonts w:ascii="Times New Roman" w:hAnsi="Times New Roman" w:cs="Times New Roman"/>
          <w:sz w:val="20"/>
          <w:szCs w:val="20"/>
          <w:u w:val="single"/>
          <w:lang w:val="kk-KZ"/>
        </w:rPr>
        <w:tab/>
      </w:r>
      <w:r w:rsidR="00401CAC">
        <w:rPr>
          <w:rFonts w:ascii="Times New Roman" w:hAnsi="Times New Roman" w:cs="Times New Roman"/>
          <w:sz w:val="20"/>
          <w:szCs w:val="20"/>
          <w:u w:val="single"/>
          <w:lang w:val="kk-KZ"/>
        </w:rPr>
        <w:t xml:space="preserve">  </w:t>
      </w:r>
      <w:r w:rsidR="00401CAC" w:rsidRPr="00401CAC">
        <w:rPr>
          <w:rFonts w:ascii="Times New Roman" w:hAnsi="Times New Roman" w:cs="Times New Roman"/>
          <w:sz w:val="20"/>
          <w:szCs w:val="20"/>
          <w:lang w:val="kk-KZ"/>
        </w:rPr>
        <w:t xml:space="preserve">  </w:t>
      </w:r>
      <w:r w:rsidR="003744B6">
        <w:rPr>
          <w:rFonts w:ascii="Times New Roman" w:hAnsi="Times New Roman" w:cs="Times New Roman"/>
          <w:sz w:val="20"/>
          <w:szCs w:val="20"/>
          <w:lang w:val="kk-KZ"/>
        </w:rPr>
        <w:t>Кистаубаева А.С.</w:t>
      </w:r>
    </w:p>
    <w:sectPr w:rsidR="00F03FA9" w:rsidRPr="005C2920" w:rsidSect="005C2920">
      <w:pgSz w:w="11906" w:h="16838"/>
      <w:pgMar w:top="426"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3DA9"/>
    <w:multiLevelType w:val="hybridMultilevel"/>
    <w:tmpl w:val="56DA4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7A3443"/>
    <w:multiLevelType w:val="hybridMultilevel"/>
    <w:tmpl w:val="8CF07614"/>
    <w:lvl w:ilvl="0" w:tplc="7E5859D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7D6639"/>
    <w:multiLevelType w:val="hybridMultilevel"/>
    <w:tmpl w:val="F0E65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C66E56"/>
    <w:multiLevelType w:val="hybridMultilevel"/>
    <w:tmpl w:val="2E885BC2"/>
    <w:lvl w:ilvl="0" w:tplc="53F8AD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90142030">
    <w:abstractNumId w:val="1"/>
  </w:num>
  <w:num w:numId="2" w16cid:durableId="1161626307">
    <w:abstractNumId w:val="3"/>
  </w:num>
  <w:num w:numId="3" w16cid:durableId="1393189604">
    <w:abstractNumId w:val="0"/>
  </w:num>
  <w:num w:numId="4" w16cid:durableId="542912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31"/>
    <w:rsid w:val="000147B1"/>
    <w:rsid w:val="0002091B"/>
    <w:rsid w:val="000B0E62"/>
    <w:rsid w:val="000B5BDB"/>
    <w:rsid w:val="000D0E46"/>
    <w:rsid w:val="000F1041"/>
    <w:rsid w:val="002050FA"/>
    <w:rsid w:val="00205D57"/>
    <w:rsid w:val="00221A83"/>
    <w:rsid w:val="002424E9"/>
    <w:rsid w:val="00295C92"/>
    <w:rsid w:val="002B4250"/>
    <w:rsid w:val="002E5D21"/>
    <w:rsid w:val="00307A31"/>
    <w:rsid w:val="00312518"/>
    <w:rsid w:val="00317878"/>
    <w:rsid w:val="00364630"/>
    <w:rsid w:val="003744B6"/>
    <w:rsid w:val="00397DC7"/>
    <w:rsid w:val="003A2A5C"/>
    <w:rsid w:val="003B491D"/>
    <w:rsid w:val="00400EB7"/>
    <w:rsid w:val="00401CAC"/>
    <w:rsid w:val="0040213D"/>
    <w:rsid w:val="00456DC6"/>
    <w:rsid w:val="00457E10"/>
    <w:rsid w:val="00480481"/>
    <w:rsid w:val="00511CFF"/>
    <w:rsid w:val="005212C6"/>
    <w:rsid w:val="005714C8"/>
    <w:rsid w:val="00573B6A"/>
    <w:rsid w:val="005A1A32"/>
    <w:rsid w:val="005C2920"/>
    <w:rsid w:val="005D44BA"/>
    <w:rsid w:val="00601C29"/>
    <w:rsid w:val="0061370C"/>
    <w:rsid w:val="00636189"/>
    <w:rsid w:val="00655B6C"/>
    <w:rsid w:val="006E5AC9"/>
    <w:rsid w:val="006F230A"/>
    <w:rsid w:val="007167E2"/>
    <w:rsid w:val="007311B6"/>
    <w:rsid w:val="00753913"/>
    <w:rsid w:val="007C7B28"/>
    <w:rsid w:val="007D11DD"/>
    <w:rsid w:val="007E7600"/>
    <w:rsid w:val="007F4344"/>
    <w:rsid w:val="00803000"/>
    <w:rsid w:val="00886A62"/>
    <w:rsid w:val="00895BA4"/>
    <w:rsid w:val="008E7EBE"/>
    <w:rsid w:val="00931DAA"/>
    <w:rsid w:val="0095619D"/>
    <w:rsid w:val="0096524E"/>
    <w:rsid w:val="009D207A"/>
    <w:rsid w:val="00A464FA"/>
    <w:rsid w:val="00A94EF3"/>
    <w:rsid w:val="00AD0C94"/>
    <w:rsid w:val="00AE1612"/>
    <w:rsid w:val="00AE55F1"/>
    <w:rsid w:val="00B12748"/>
    <w:rsid w:val="00B81AF6"/>
    <w:rsid w:val="00B93BED"/>
    <w:rsid w:val="00BC150D"/>
    <w:rsid w:val="00BC5B7C"/>
    <w:rsid w:val="00BD5F46"/>
    <w:rsid w:val="00BD78E6"/>
    <w:rsid w:val="00BF2246"/>
    <w:rsid w:val="00C00447"/>
    <w:rsid w:val="00C01C85"/>
    <w:rsid w:val="00C114FD"/>
    <w:rsid w:val="00C1472B"/>
    <w:rsid w:val="00C30E98"/>
    <w:rsid w:val="00CB4FBE"/>
    <w:rsid w:val="00CE1E72"/>
    <w:rsid w:val="00D37EE4"/>
    <w:rsid w:val="00D5373E"/>
    <w:rsid w:val="00D6551C"/>
    <w:rsid w:val="00DE0867"/>
    <w:rsid w:val="00DE3E66"/>
    <w:rsid w:val="00DF6FFB"/>
    <w:rsid w:val="00E7625F"/>
    <w:rsid w:val="00E76D03"/>
    <w:rsid w:val="00EB264E"/>
    <w:rsid w:val="00EE202B"/>
    <w:rsid w:val="00F03FA9"/>
    <w:rsid w:val="00F22A8E"/>
    <w:rsid w:val="00F63A0A"/>
    <w:rsid w:val="00FD6A46"/>
    <w:rsid w:val="00FE5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DA37"/>
  <w15:docId w15:val="{B2072919-EA04-4D60-B1E7-332DFEB8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A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A31"/>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BC5B7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C5B7C"/>
    <w:rPr>
      <w:rFonts w:ascii="Segoe UI" w:hAnsi="Segoe UI" w:cs="Segoe UI"/>
      <w:sz w:val="18"/>
      <w:szCs w:val="18"/>
    </w:rPr>
  </w:style>
  <w:style w:type="paragraph" w:styleId="a6">
    <w:name w:val="Body Text"/>
    <w:basedOn w:val="a"/>
    <w:link w:val="a7"/>
    <w:rsid w:val="00480481"/>
    <w:pPr>
      <w:widowControl w:val="0"/>
      <w:spacing w:after="0" w:line="240" w:lineRule="auto"/>
    </w:pPr>
    <w:rPr>
      <w:rFonts w:ascii="Times New Roman" w:eastAsia="Batang" w:hAnsi="Times New Roman" w:cs="Times New Roman"/>
      <w:snapToGrid w:val="0"/>
      <w:sz w:val="24"/>
      <w:szCs w:val="20"/>
      <w:lang w:eastAsia="ru-RU"/>
    </w:rPr>
  </w:style>
  <w:style w:type="character" w:customStyle="1" w:styleId="a7">
    <w:name w:val="Основной текст Знак"/>
    <w:basedOn w:val="a0"/>
    <w:link w:val="a6"/>
    <w:rsid w:val="00480481"/>
    <w:rPr>
      <w:rFonts w:ascii="Times New Roman" w:eastAsia="Batang"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85019">
      <w:bodyDiv w:val="1"/>
      <w:marLeft w:val="0"/>
      <w:marRight w:val="0"/>
      <w:marTop w:val="0"/>
      <w:marBottom w:val="0"/>
      <w:divBdr>
        <w:top w:val="none" w:sz="0" w:space="0" w:color="auto"/>
        <w:left w:val="none" w:sz="0" w:space="0" w:color="auto"/>
        <w:bottom w:val="none" w:sz="0" w:space="0" w:color="auto"/>
        <w:right w:val="none" w:sz="0" w:space="0" w:color="auto"/>
      </w:divBdr>
    </w:div>
    <w:div w:id="426927930">
      <w:bodyDiv w:val="1"/>
      <w:marLeft w:val="0"/>
      <w:marRight w:val="0"/>
      <w:marTop w:val="0"/>
      <w:marBottom w:val="0"/>
      <w:divBdr>
        <w:top w:val="none" w:sz="0" w:space="0" w:color="auto"/>
        <w:left w:val="none" w:sz="0" w:space="0" w:color="auto"/>
        <w:bottom w:val="none" w:sz="0" w:space="0" w:color="auto"/>
        <w:right w:val="none" w:sz="0" w:space="0" w:color="auto"/>
      </w:divBdr>
    </w:div>
    <w:div w:id="793643414">
      <w:bodyDiv w:val="1"/>
      <w:marLeft w:val="0"/>
      <w:marRight w:val="0"/>
      <w:marTop w:val="0"/>
      <w:marBottom w:val="0"/>
      <w:divBdr>
        <w:top w:val="none" w:sz="0" w:space="0" w:color="auto"/>
        <w:left w:val="none" w:sz="0" w:space="0" w:color="auto"/>
        <w:bottom w:val="none" w:sz="0" w:space="0" w:color="auto"/>
        <w:right w:val="none" w:sz="0" w:space="0" w:color="auto"/>
      </w:divBdr>
    </w:div>
    <w:div w:id="1063328699">
      <w:bodyDiv w:val="1"/>
      <w:marLeft w:val="0"/>
      <w:marRight w:val="0"/>
      <w:marTop w:val="0"/>
      <w:marBottom w:val="0"/>
      <w:divBdr>
        <w:top w:val="none" w:sz="0" w:space="0" w:color="auto"/>
        <w:left w:val="none" w:sz="0" w:space="0" w:color="auto"/>
        <w:bottom w:val="none" w:sz="0" w:space="0" w:color="auto"/>
        <w:right w:val="none" w:sz="0" w:space="0" w:color="auto"/>
      </w:divBdr>
    </w:div>
    <w:div w:id="1107432737">
      <w:bodyDiv w:val="1"/>
      <w:marLeft w:val="0"/>
      <w:marRight w:val="0"/>
      <w:marTop w:val="0"/>
      <w:marBottom w:val="0"/>
      <w:divBdr>
        <w:top w:val="none" w:sz="0" w:space="0" w:color="auto"/>
        <w:left w:val="none" w:sz="0" w:space="0" w:color="auto"/>
        <w:bottom w:val="none" w:sz="0" w:space="0" w:color="auto"/>
        <w:right w:val="none" w:sz="0" w:space="0" w:color="auto"/>
      </w:divBdr>
    </w:div>
    <w:div w:id="170370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485</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Еримбетова Лаззат</dc:creator>
  <cp:keywords/>
  <dc:description/>
  <cp:lastModifiedBy>Шпак Марина</cp:lastModifiedBy>
  <cp:revision>15</cp:revision>
  <cp:lastPrinted>2024-06-19T09:38:00Z</cp:lastPrinted>
  <dcterms:created xsi:type="dcterms:W3CDTF">2024-10-09T18:30:00Z</dcterms:created>
  <dcterms:modified xsi:type="dcterms:W3CDTF">2025-02-04T08:43:00Z</dcterms:modified>
</cp:coreProperties>
</file>